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F9" w:rsidRPr="005E0AF7" w:rsidRDefault="000F46F9" w:rsidP="000F46F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0F46F9" w:rsidRPr="005E0AF7" w:rsidRDefault="000F46F9" w:rsidP="000F46F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ОО элективного курса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Индивидуальный проект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0F46F9" w:rsidRPr="005E0AF7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F9" w:rsidRPr="005E0AF7" w:rsidRDefault="000F46F9" w:rsidP="0044738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44738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0F46F9" w:rsidRPr="005E0AF7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447385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E935D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="00B64CE1">
              <w:rPr>
                <w:rFonts w:ascii="Times New Roman" w:hAnsi="Times New Roman"/>
                <w:sz w:val="24"/>
              </w:rPr>
              <w:t>абочая программа элективного курса «Индивидуальный проект» для обучающихся 10-11</w:t>
            </w:r>
            <w:r w:rsidRPr="000B5788">
              <w:rPr>
                <w:rFonts w:ascii="Times New Roman" w:hAnsi="Times New Roman"/>
                <w:sz w:val="24"/>
              </w:rPr>
              <w:t xml:space="preserve"> классов разработана на основе </w:t>
            </w:r>
            <w:r w:rsidR="00E935DA">
              <w:rPr>
                <w:rFonts w:ascii="Times New Roman" w:hAnsi="Times New Roman"/>
                <w:sz w:val="24"/>
              </w:rPr>
              <w:t xml:space="preserve">обновленного </w:t>
            </w:r>
            <w:r w:rsidRPr="000B5788">
              <w:rPr>
                <w:rFonts w:ascii="Times New Roman" w:hAnsi="Times New Roman"/>
                <w:sz w:val="24"/>
              </w:rPr>
              <w:t xml:space="preserve">Федерального государственного образовательного стандарта </w:t>
            </w:r>
            <w:r w:rsidR="00E935DA">
              <w:rPr>
                <w:rFonts w:ascii="Times New Roman" w:hAnsi="Times New Roman"/>
                <w:sz w:val="24"/>
              </w:rPr>
              <w:t xml:space="preserve">среднего </w:t>
            </w:r>
            <w:r w:rsidRPr="000B5788">
              <w:rPr>
                <w:rFonts w:ascii="Times New Roman" w:hAnsi="Times New Roman"/>
                <w:sz w:val="24"/>
              </w:rPr>
              <w:t>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E935DA">
              <w:rPr>
                <w:rFonts w:ascii="Times New Roman" w:hAnsi="Times New Roman"/>
                <w:sz w:val="24"/>
              </w:rPr>
              <w:t>и ФОП СОО</w:t>
            </w:r>
            <w:r w:rsidRPr="000B5788">
              <w:rPr>
                <w:rFonts w:ascii="Times New Roman" w:hAnsi="Times New Roman"/>
                <w:sz w:val="24"/>
              </w:rPr>
              <w:t>, с учётом и современных мировых требований, предъявляемых к 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      </w:r>
            <w:r w:rsidR="00E935DA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F46F9" w:rsidRPr="005E0AF7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F9" w:rsidRPr="005E0AF7" w:rsidRDefault="000F46F9" w:rsidP="00447385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935D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индивидуального проекта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 w:rsidR="00E935D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0F46F9" w:rsidRPr="005E0AF7" w:rsidRDefault="000F46F9" w:rsidP="0044738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93C" w:rsidRDefault="00DA4160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bookmarkStart w:id="0" w:name="_GoBack"/>
            <w:bookmarkEnd w:id="0"/>
            <w:r w:rsidR="0009193C" w:rsidRPr="00263DF1">
              <w:rPr>
                <w:rFonts w:ascii="Times New Roman" w:hAnsi="Times New Roman"/>
                <w:sz w:val="24"/>
                <w:szCs w:val="24"/>
              </w:rPr>
              <w:t xml:space="preserve">оздание условий для формирования умений и навыков межпредметного проектирования, способствующих развитию личности лицеистов, а именно: адаптироваться в условиях сложного, изменчивого мира, проявлять социальную ответственность, самостоятельно добывать новые знания, конструктивно сотрудничать с окружающими людьми, генерировать новые идеи, творчески мыслить, научить рассматривать различные проблемы с позиции ученых, занимающихся научным исследованием.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Основными задачами реализации содержания обучения являются: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обучить навыкам проблематизации (формулирования ведущей проблемы и под проблемы, постановки задач, вытекающих из этих проблем);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обучить приёмам работы с неструктурированной информацией (сбор и обработка, анализ, интерпретация и оценка достоверности, аннотирование, реферирование, компиляция) и простым формам анализа данных;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развить навыки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целеполагания, планирования деятельности и контроля;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- обучение выбору, освоению и использованию адекватной технологии изготовления продукта проектирования;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− обучить методам творче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решения проектных задач;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развитие навыков самоанализа и рефлексии (самоанализа успешности и результативности решения проблемы проекта);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сформировать умение представления отчётности в вариативных формах;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развить навыки конструктивного отношения к работе;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− развить навыки публичного выступления.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>Для успешного управления проектно-исследоват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ельской деятельностью центра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используются следующие принципы организации данного процесса: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lastRenderedPageBreak/>
              <w:t>1. Культуросообраз</w:t>
            </w:r>
            <w:r>
              <w:rPr>
                <w:rFonts w:ascii="Times New Roman" w:hAnsi="Times New Roman"/>
                <w:sz w:val="24"/>
                <w:szCs w:val="24"/>
              </w:rPr>
              <w:t>ность – это воспитание в обучющемся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культуры соблюдения научных традиций, научного исследования с учётом актуальности и оригинальности подходов к решению научной задачи. Этот принцип можно считать принципом творческой исследовательской деятельности, когда обучающийся привносит в работу что-то своё.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Самодеятельность - обучающийся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сможет овладеть ходом своей исследовательской (проектной) работы только в том случае, если она основана на его собственном опыте.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3. Формирование и развитие коммуникативных умений в основных видах речевой деятельности.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4. Формирование и развитие языковых навыков.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5. Формирование и развитие социокультурных умений и навыков.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Требования к результатам изучения предмета «Индивидуальный проект»: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>– личностным, включающим го</w:t>
            </w:r>
            <w:r>
              <w:rPr>
                <w:rFonts w:ascii="Times New Roman" w:hAnsi="Times New Roman"/>
                <w:sz w:val="24"/>
                <w:szCs w:val="24"/>
              </w:rPr>
              <w:t>товность и способность обучающихся 10-11 классов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и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– метапредметным, включающим освоенные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10-11 классов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 </w:t>
            </w:r>
          </w:p>
          <w:p w:rsidR="0009193C" w:rsidRDefault="0009193C" w:rsidP="0009193C">
            <w:pPr>
              <w:rPr>
                <w:rFonts w:ascii="Times New Roman" w:hAnsi="Times New Roman"/>
                <w:sz w:val="24"/>
                <w:szCs w:val="24"/>
              </w:rPr>
            </w:pPr>
            <w:r w:rsidRPr="00263DF1">
              <w:rPr>
                <w:rFonts w:ascii="Times New Roman" w:hAnsi="Times New Roman"/>
                <w:sz w:val="24"/>
                <w:szCs w:val="24"/>
              </w:rPr>
              <w:t xml:space="preserve">– предметным, включающим освоенные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10-11 классов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 в ходе создания индивидуального проекта умения, специфические для данной деятельности,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      </w:r>
          </w:p>
          <w:p w:rsidR="000F46F9" w:rsidRPr="005E0AF7" w:rsidRDefault="0009193C" w:rsidP="0009193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</w:t>
            </w:r>
            <w:r w:rsidRPr="00263DF1">
              <w:rPr>
                <w:rFonts w:ascii="Times New Roman" w:hAnsi="Times New Roman"/>
                <w:sz w:val="24"/>
                <w:szCs w:val="24"/>
              </w:rPr>
              <w:t xml:space="preserve">В рабочей программе учитываются основные идеи и положения воспитательной программы и программы развития и формирования универсальных учебных действий для уровня среднего общего образования. Программа базируется на таких методологических принципах, как коммуникативно-когнитивный, личностно ориентированный и деятельностный подход. </w:t>
            </w:r>
          </w:p>
        </w:tc>
      </w:tr>
      <w:tr w:rsidR="000F46F9" w:rsidRPr="001D2C9B" w:rsidTr="00447385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5E0AF7" w:rsidRDefault="000F46F9" w:rsidP="0044738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9193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элективного курса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9193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Индивидуальный проект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6F9" w:rsidRPr="001D2C9B" w:rsidRDefault="000F46F9" w:rsidP="0044738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9193C">
              <w:rPr>
                <w:rFonts w:ascii="Times New Roman" w:eastAsia="Bookman Old Style" w:hAnsi="Times New Roman"/>
                <w:sz w:val="24"/>
                <w:szCs w:val="20"/>
              </w:rPr>
              <w:t xml:space="preserve">индивидуального проекта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68 часов (по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p w:rsidR="00263DF1" w:rsidRDefault="00263DF1">
      <w:pPr>
        <w:rPr>
          <w:rFonts w:ascii="Times New Roman" w:hAnsi="Times New Roman" w:cs="Times New Roman"/>
          <w:sz w:val="24"/>
          <w:szCs w:val="24"/>
        </w:rPr>
      </w:pPr>
    </w:p>
    <w:sectPr w:rsidR="0026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3D"/>
    <w:rsid w:val="0009193C"/>
    <w:rsid w:val="000F46F9"/>
    <w:rsid w:val="00263DF1"/>
    <w:rsid w:val="00311D4C"/>
    <w:rsid w:val="00397B9A"/>
    <w:rsid w:val="00B64CE1"/>
    <w:rsid w:val="00B9043D"/>
    <w:rsid w:val="00DA4160"/>
    <w:rsid w:val="00E9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FCF80"/>
  <w15:chartTrackingRefBased/>
  <w15:docId w15:val="{151DB64D-105C-4DCF-A4FD-6BCE40E8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0F46F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2023-11-11T10:09:00Z</dcterms:created>
  <dcterms:modified xsi:type="dcterms:W3CDTF">2023-11-11T10:31:00Z</dcterms:modified>
</cp:coreProperties>
</file>